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3E9D" w14:textId="6BF63658" w:rsidR="00CF37D3" w:rsidRDefault="00CF37D3" w:rsidP="00B40A9C">
      <w:pPr>
        <w:jc w:val="both"/>
        <w:rPr>
          <w:b/>
          <w:bCs/>
          <w:sz w:val="24"/>
          <w:szCs w:val="24"/>
          <w:lang w:eastAsia="en-GB"/>
        </w:rPr>
      </w:pPr>
      <w:r>
        <w:rPr>
          <w:rFonts w:eastAsia="Times New Roman" w:cstheme="minorHAnsi"/>
          <w:b/>
          <w:bCs/>
          <w:noProof/>
          <w:color w:val="000000" w:themeColor="text1"/>
          <w:sz w:val="24"/>
          <w:szCs w:val="24"/>
          <w:lang w:eastAsia="en-GB"/>
        </w:rPr>
        <w:drawing>
          <wp:anchor distT="0" distB="0" distL="114300" distR="114300" simplePos="0" relativeHeight="251658752" behindDoc="0" locked="0" layoutInCell="1" allowOverlap="1" wp14:anchorId="40F46FC0" wp14:editId="751D8616">
            <wp:simplePos x="0" y="0"/>
            <wp:positionH relativeFrom="column">
              <wp:posOffset>2343150</wp:posOffset>
            </wp:positionH>
            <wp:positionV relativeFrom="paragraph">
              <wp:posOffset>0</wp:posOffset>
            </wp:positionV>
            <wp:extent cx="1432560" cy="1426845"/>
            <wp:effectExtent l="0" t="0" r="0" b="0"/>
            <wp:wrapSquare wrapText="bothSides"/>
            <wp:docPr id="17491551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15511" name="Picture 1" descr="A black and whit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26845"/>
                    </a:xfrm>
                    <a:prstGeom prst="rect">
                      <a:avLst/>
                    </a:prstGeom>
                    <a:noFill/>
                  </pic:spPr>
                </pic:pic>
              </a:graphicData>
            </a:graphic>
          </wp:anchor>
        </w:drawing>
      </w:r>
    </w:p>
    <w:p w14:paraId="0DE0C4A3" w14:textId="36D38731" w:rsidR="00CF37D3" w:rsidRDefault="00CF37D3" w:rsidP="00B40A9C">
      <w:pPr>
        <w:jc w:val="both"/>
        <w:rPr>
          <w:b/>
          <w:bCs/>
          <w:sz w:val="24"/>
          <w:szCs w:val="24"/>
          <w:lang w:eastAsia="en-GB"/>
        </w:rPr>
      </w:pPr>
    </w:p>
    <w:p w14:paraId="0DD0ED9F" w14:textId="77777777" w:rsidR="00CF37D3" w:rsidRDefault="00CF37D3" w:rsidP="00B40A9C">
      <w:pPr>
        <w:jc w:val="both"/>
        <w:rPr>
          <w:b/>
          <w:bCs/>
          <w:sz w:val="24"/>
          <w:szCs w:val="24"/>
          <w:lang w:eastAsia="en-GB"/>
        </w:rPr>
      </w:pPr>
    </w:p>
    <w:p w14:paraId="28307EFA" w14:textId="77777777" w:rsidR="00CF37D3" w:rsidRDefault="00CF37D3" w:rsidP="00B40A9C">
      <w:pPr>
        <w:jc w:val="both"/>
        <w:rPr>
          <w:b/>
          <w:bCs/>
          <w:sz w:val="24"/>
          <w:szCs w:val="24"/>
          <w:lang w:eastAsia="en-GB"/>
        </w:rPr>
      </w:pPr>
    </w:p>
    <w:p w14:paraId="4D07F560" w14:textId="77777777" w:rsidR="00CF37D3" w:rsidRDefault="00CF37D3" w:rsidP="00B40A9C">
      <w:pPr>
        <w:jc w:val="both"/>
        <w:rPr>
          <w:b/>
          <w:bCs/>
          <w:sz w:val="24"/>
          <w:szCs w:val="24"/>
          <w:lang w:eastAsia="en-GB"/>
        </w:rPr>
      </w:pPr>
    </w:p>
    <w:p w14:paraId="11FF8571" w14:textId="6783F983" w:rsidR="00351386" w:rsidRPr="00B40A9C" w:rsidRDefault="006A728D" w:rsidP="00B40A9C">
      <w:pPr>
        <w:jc w:val="both"/>
        <w:rPr>
          <w:b/>
          <w:bCs/>
          <w:sz w:val="24"/>
          <w:szCs w:val="24"/>
          <w:lang w:eastAsia="en-GB"/>
        </w:rPr>
      </w:pPr>
      <w:r>
        <w:rPr>
          <w:b/>
          <w:bCs/>
          <w:sz w:val="24"/>
          <w:szCs w:val="24"/>
          <w:lang w:eastAsia="en-GB"/>
        </w:rPr>
        <w:t xml:space="preserve">ACCOUNTS </w:t>
      </w:r>
      <w:r w:rsidR="00351386" w:rsidRPr="00B40A9C">
        <w:rPr>
          <w:b/>
          <w:bCs/>
          <w:sz w:val="24"/>
          <w:szCs w:val="24"/>
          <w:lang w:eastAsia="en-GB"/>
        </w:rPr>
        <w:t>ASSISTANT</w:t>
      </w:r>
    </w:p>
    <w:p w14:paraId="04D6F9AA" w14:textId="484503D1" w:rsidR="006A728D" w:rsidRPr="006A728D" w:rsidRDefault="006A728D" w:rsidP="006A728D">
      <w:pPr>
        <w:rPr>
          <w:rStyle w:val="SubtleEmphasis"/>
          <w:b/>
          <w:bCs/>
          <w:i w:val="0"/>
          <w:iCs w:val="0"/>
        </w:rPr>
      </w:pPr>
      <w:r w:rsidRPr="006A728D">
        <w:rPr>
          <w:rStyle w:val="SubtleEmphasis"/>
          <w:b/>
          <w:bCs/>
          <w:i w:val="0"/>
          <w:iCs w:val="0"/>
        </w:rPr>
        <w:t xml:space="preserve">Exciting opportunity for </w:t>
      </w:r>
      <w:r w:rsidR="00CF37D3">
        <w:rPr>
          <w:rStyle w:val="SubtleEmphasis"/>
          <w:b/>
          <w:bCs/>
          <w:i w:val="0"/>
          <w:iCs w:val="0"/>
        </w:rPr>
        <w:t>p</w:t>
      </w:r>
      <w:r w:rsidRPr="006A728D">
        <w:rPr>
          <w:rStyle w:val="SubtleEmphasis"/>
          <w:b/>
          <w:bCs/>
          <w:i w:val="0"/>
          <w:iCs w:val="0"/>
        </w:rPr>
        <w:t>art-</w:t>
      </w:r>
      <w:r w:rsidR="00CF37D3">
        <w:rPr>
          <w:rStyle w:val="SubtleEmphasis"/>
          <w:b/>
          <w:bCs/>
          <w:i w:val="0"/>
          <w:iCs w:val="0"/>
        </w:rPr>
        <w:t>q</w:t>
      </w:r>
      <w:r w:rsidRPr="006A728D">
        <w:rPr>
          <w:rStyle w:val="SubtleEmphasis"/>
          <w:b/>
          <w:bCs/>
          <w:i w:val="0"/>
          <w:iCs w:val="0"/>
        </w:rPr>
        <w:t xml:space="preserve">ualified Accounts Assistant for a luxury </w:t>
      </w:r>
      <w:r w:rsidR="00CF37D3">
        <w:rPr>
          <w:rStyle w:val="SubtleEmphasis"/>
          <w:b/>
          <w:bCs/>
          <w:i w:val="0"/>
          <w:iCs w:val="0"/>
        </w:rPr>
        <w:t>hotel and resort</w:t>
      </w:r>
    </w:p>
    <w:p w14:paraId="463492F3" w14:textId="6C0A7FC2" w:rsidR="006A728D" w:rsidRPr="006A728D" w:rsidRDefault="006A728D" w:rsidP="006A728D">
      <w:pPr>
        <w:jc w:val="both"/>
        <w:rPr>
          <w:sz w:val="24"/>
          <w:szCs w:val="24"/>
          <w:lang w:eastAsia="en-GB"/>
        </w:rPr>
      </w:pPr>
      <w:r w:rsidRPr="006A728D">
        <w:rPr>
          <w:sz w:val="24"/>
          <w:szCs w:val="24"/>
          <w:lang w:eastAsia="en-GB"/>
        </w:rPr>
        <w:t xml:space="preserve">Are you a driven and motivated individual with </w:t>
      </w:r>
      <w:r w:rsidRPr="006A728D">
        <w:rPr>
          <w:b/>
          <w:bCs/>
          <w:sz w:val="24"/>
          <w:szCs w:val="24"/>
          <w:lang w:eastAsia="en-GB"/>
        </w:rPr>
        <w:t>a passion for numbers and finance</w:t>
      </w:r>
      <w:r w:rsidRPr="006A728D">
        <w:rPr>
          <w:sz w:val="24"/>
          <w:szCs w:val="24"/>
          <w:lang w:eastAsia="en-GB"/>
        </w:rPr>
        <w:t>? Are you eager to take your accounting skills to the next level while working in a dynamic and customer-oriented environment? If so, we have an exciting opportunity for you to join our</w:t>
      </w:r>
      <w:r>
        <w:rPr>
          <w:sz w:val="24"/>
          <w:szCs w:val="24"/>
          <w:lang w:eastAsia="en-GB"/>
        </w:rPr>
        <w:t xml:space="preserve"> Finance T</w:t>
      </w:r>
      <w:r w:rsidRPr="006A728D">
        <w:rPr>
          <w:sz w:val="24"/>
          <w:szCs w:val="24"/>
          <w:lang w:eastAsia="en-GB"/>
        </w:rPr>
        <w:t xml:space="preserve">eam as a </w:t>
      </w:r>
      <w:r w:rsidR="00CF37D3">
        <w:rPr>
          <w:sz w:val="24"/>
          <w:szCs w:val="24"/>
          <w:lang w:eastAsia="en-GB"/>
        </w:rPr>
        <w:t>p</w:t>
      </w:r>
      <w:r w:rsidRPr="006A728D">
        <w:rPr>
          <w:sz w:val="24"/>
          <w:szCs w:val="24"/>
          <w:lang w:eastAsia="en-GB"/>
        </w:rPr>
        <w:t>art-</w:t>
      </w:r>
      <w:r w:rsidR="00CF37D3">
        <w:rPr>
          <w:sz w:val="24"/>
          <w:szCs w:val="24"/>
          <w:lang w:eastAsia="en-GB"/>
        </w:rPr>
        <w:t>q</w:t>
      </w:r>
      <w:r w:rsidRPr="006A728D">
        <w:rPr>
          <w:sz w:val="24"/>
          <w:szCs w:val="24"/>
          <w:lang w:eastAsia="en-GB"/>
        </w:rPr>
        <w:t xml:space="preserve">ualified Accounts Assistant at our </w:t>
      </w:r>
      <w:r>
        <w:rPr>
          <w:sz w:val="24"/>
          <w:szCs w:val="24"/>
          <w:lang w:eastAsia="en-GB"/>
        </w:rPr>
        <w:t>beautiful</w:t>
      </w:r>
      <w:r w:rsidRPr="006A728D">
        <w:rPr>
          <w:sz w:val="24"/>
          <w:szCs w:val="24"/>
          <w:lang w:eastAsia="en-GB"/>
        </w:rPr>
        <w:t xml:space="preserve"> </w:t>
      </w:r>
      <w:r w:rsidR="00CF37D3">
        <w:rPr>
          <w:sz w:val="24"/>
          <w:szCs w:val="24"/>
          <w:lang w:eastAsia="en-GB"/>
        </w:rPr>
        <w:t>resort.</w:t>
      </w:r>
    </w:p>
    <w:p w14:paraId="69F643D9" w14:textId="6E6BDBF1" w:rsidR="006A728D" w:rsidRDefault="006A728D" w:rsidP="006A728D">
      <w:pPr>
        <w:jc w:val="both"/>
        <w:rPr>
          <w:sz w:val="24"/>
          <w:szCs w:val="24"/>
          <w:lang w:eastAsia="en-GB"/>
        </w:rPr>
      </w:pPr>
      <w:r w:rsidRPr="006A728D">
        <w:rPr>
          <w:sz w:val="24"/>
          <w:szCs w:val="24"/>
          <w:lang w:eastAsia="en-GB"/>
        </w:rPr>
        <w:t xml:space="preserve">As a </w:t>
      </w:r>
      <w:r w:rsidR="00CF37D3">
        <w:rPr>
          <w:sz w:val="24"/>
          <w:szCs w:val="24"/>
          <w:lang w:eastAsia="en-GB"/>
        </w:rPr>
        <w:t>p</w:t>
      </w:r>
      <w:r w:rsidRPr="006A728D">
        <w:rPr>
          <w:sz w:val="24"/>
          <w:szCs w:val="24"/>
          <w:lang w:eastAsia="en-GB"/>
        </w:rPr>
        <w:t>art-</w:t>
      </w:r>
      <w:r w:rsidR="00CF37D3">
        <w:rPr>
          <w:sz w:val="24"/>
          <w:szCs w:val="24"/>
          <w:lang w:eastAsia="en-GB"/>
        </w:rPr>
        <w:t>q</w:t>
      </w:r>
      <w:r w:rsidRPr="006A728D">
        <w:rPr>
          <w:sz w:val="24"/>
          <w:szCs w:val="24"/>
          <w:lang w:eastAsia="en-GB"/>
        </w:rPr>
        <w:t xml:space="preserve">ualified Accounts Assistant, you will play a crucial role in supporting our finance team with a range of accounting tasks, focusing on credit control, bank reconciliations, PDQ conciliations, and maintaining positive customer communications. Your keen eye for detail, analytical mindset, and dedication to accuracy will be invaluable as you contribute to the financial success of </w:t>
      </w:r>
      <w:r>
        <w:rPr>
          <w:sz w:val="24"/>
          <w:szCs w:val="24"/>
          <w:lang w:eastAsia="en-GB"/>
        </w:rPr>
        <w:t>the business.</w:t>
      </w:r>
    </w:p>
    <w:p w14:paraId="2795D84A" w14:textId="7F0C1584" w:rsidR="006A728D" w:rsidRPr="006A728D" w:rsidRDefault="006A728D" w:rsidP="006A728D">
      <w:pPr>
        <w:jc w:val="both"/>
        <w:rPr>
          <w:rStyle w:val="Emphasis"/>
          <w:b/>
          <w:bCs/>
          <w:i w:val="0"/>
          <w:iCs w:val="0"/>
          <w:sz w:val="24"/>
          <w:szCs w:val="24"/>
        </w:rPr>
      </w:pPr>
      <w:r w:rsidRPr="006A728D">
        <w:rPr>
          <w:rStyle w:val="Emphasis"/>
          <w:b/>
          <w:bCs/>
          <w:i w:val="0"/>
          <w:iCs w:val="0"/>
          <w:sz w:val="24"/>
          <w:szCs w:val="24"/>
        </w:rPr>
        <w:t xml:space="preserve">Key </w:t>
      </w:r>
      <w:r w:rsidR="00CF37D3">
        <w:rPr>
          <w:rStyle w:val="Emphasis"/>
          <w:b/>
          <w:bCs/>
          <w:i w:val="0"/>
          <w:iCs w:val="0"/>
          <w:sz w:val="24"/>
          <w:szCs w:val="24"/>
        </w:rPr>
        <w:t>r</w:t>
      </w:r>
      <w:r w:rsidRPr="006A728D">
        <w:rPr>
          <w:rStyle w:val="Emphasis"/>
          <w:b/>
          <w:bCs/>
          <w:i w:val="0"/>
          <w:iCs w:val="0"/>
          <w:sz w:val="24"/>
          <w:szCs w:val="24"/>
        </w:rPr>
        <w:t>esponsibilities:</w:t>
      </w:r>
    </w:p>
    <w:p w14:paraId="3A975D69" w14:textId="1727A985" w:rsidR="006A728D" w:rsidRPr="006A728D" w:rsidRDefault="006A728D" w:rsidP="006A728D">
      <w:pPr>
        <w:pStyle w:val="ListParagraph"/>
        <w:numPr>
          <w:ilvl w:val="0"/>
          <w:numId w:val="15"/>
        </w:numPr>
        <w:jc w:val="both"/>
        <w:rPr>
          <w:sz w:val="24"/>
          <w:szCs w:val="24"/>
          <w:lang w:eastAsia="en-GB"/>
        </w:rPr>
      </w:pPr>
      <w:r w:rsidRPr="006A728D">
        <w:rPr>
          <w:rStyle w:val="Emphasis"/>
          <w:b/>
          <w:bCs/>
          <w:i w:val="0"/>
          <w:iCs w:val="0"/>
          <w:sz w:val="24"/>
          <w:szCs w:val="24"/>
        </w:rPr>
        <w:t xml:space="preserve">Credit </w:t>
      </w:r>
      <w:r w:rsidR="00CF37D3">
        <w:rPr>
          <w:rStyle w:val="Emphasis"/>
          <w:b/>
          <w:bCs/>
          <w:i w:val="0"/>
          <w:iCs w:val="0"/>
          <w:sz w:val="24"/>
          <w:szCs w:val="24"/>
        </w:rPr>
        <w:t>c</w:t>
      </w:r>
      <w:r w:rsidRPr="006A728D">
        <w:rPr>
          <w:rStyle w:val="Emphasis"/>
          <w:b/>
          <w:bCs/>
          <w:i w:val="0"/>
          <w:iCs w:val="0"/>
          <w:sz w:val="24"/>
          <w:szCs w:val="24"/>
        </w:rPr>
        <w:t>ontrol</w:t>
      </w:r>
      <w:r w:rsidRPr="006A728D">
        <w:rPr>
          <w:rStyle w:val="Emphasis"/>
          <w:i w:val="0"/>
          <w:iCs w:val="0"/>
          <w:sz w:val="24"/>
          <w:szCs w:val="24"/>
        </w:rPr>
        <w:t>:</w:t>
      </w:r>
      <w:r w:rsidRPr="006A728D">
        <w:rPr>
          <w:sz w:val="24"/>
          <w:szCs w:val="24"/>
          <w:lang w:eastAsia="en-GB"/>
        </w:rPr>
        <w:t xml:space="preserve"> Monitor outstanding customer balances, follow up on overdue accounts, and ensure timely resolution of payment issues. Maintain a professional yet firm approach while liaising with customers to optimi</w:t>
      </w:r>
      <w:r w:rsidR="00CF37D3">
        <w:rPr>
          <w:sz w:val="24"/>
          <w:szCs w:val="24"/>
          <w:lang w:eastAsia="en-GB"/>
        </w:rPr>
        <w:t>s</w:t>
      </w:r>
      <w:r w:rsidRPr="006A728D">
        <w:rPr>
          <w:sz w:val="24"/>
          <w:szCs w:val="24"/>
          <w:lang w:eastAsia="en-GB"/>
        </w:rPr>
        <w:t>e payment collection.</w:t>
      </w:r>
    </w:p>
    <w:p w14:paraId="5BE74668" w14:textId="0572CF0D" w:rsidR="006A728D" w:rsidRPr="006A728D" w:rsidRDefault="006A728D" w:rsidP="006A728D">
      <w:pPr>
        <w:pStyle w:val="ListParagraph"/>
        <w:numPr>
          <w:ilvl w:val="0"/>
          <w:numId w:val="15"/>
        </w:numPr>
        <w:jc w:val="both"/>
        <w:rPr>
          <w:sz w:val="24"/>
          <w:szCs w:val="24"/>
          <w:lang w:eastAsia="en-GB"/>
        </w:rPr>
      </w:pPr>
      <w:r w:rsidRPr="006A728D">
        <w:rPr>
          <w:rStyle w:val="Emphasis"/>
          <w:b/>
          <w:bCs/>
          <w:i w:val="0"/>
          <w:iCs w:val="0"/>
          <w:sz w:val="24"/>
          <w:szCs w:val="24"/>
        </w:rPr>
        <w:t xml:space="preserve">Bank </w:t>
      </w:r>
      <w:r w:rsidR="00CF37D3">
        <w:rPr>
          <w:rStyle w:val="Emphasis"/>
          <w:b/>
          <w:bCs/>
          <w:i w:val="0"/>
          <w:iCs w:val="0"/>
          <w:sz w:val="24"/>
          <w:szCs w:val="24"/>
        </w:rPr>
        <w:t>r</w:t>
      </w:r>
      <w:r w:rsidRPr="006A728D">
        <w:rPr>
          <w:rStyle w:val="Emphasis"/>
          <w:b/>
          <w:bCs/>
          <w:i w:val="0"/>
          <w:iCs w:val="0"/>
          <w:sz w:val="24"/>
          <w:szCs w:val="24"/>
        </w:rPr>
        <w:t>econciliations:</w:t>
      </w:r>
      <w:r w:rsidRPr="006A728D">
        <w:rPr>
          <w:sz w:val="24"/>
          <w:szCs w:val="24"/>
          <w:lang w:eastAsia="en-GB"/>
        </w:rPr>
        <w:t xml:space="preserve"> Conduct regular reconciliations of financial transactions to ensure accurate records and identify any discrepancies. Collaborate with the finance team to resolve discrepancies promptly.</w:t>
      </w:r>
    </w:p>
    <w:p w14:paraId="5284E5A3" w14:textId="549AAC63" w:rsidR="006A728D" w:rsidRPr="006A728D" w:rsidRDefault="006A728D" w:rsidP="006A728D">
      <w:pPr>
        <w:pStyle w:val="ListParagraph"/>
        <w:numPr>
          <w:ilvl w:val="0"/>
          <w:numId w:val="15"/>
        </w:numPr>
        <w:jc w:val="both"/>
        <w:rPr>
          <w:sz w:val="24"/>
          <w:szCs w:val="24"/>
          <w:lang w:eastAsia="en-GB"/>
        </w:rPr>
      </w:pPr>
      <w:r w:rsidRPr="006A728D">
        <w:rPr>
          <w:rStyle w:val="Emphasis"/>
          <w:b/>
          <w:bCs/>
          <w:i w:val="0"/>
          <w:iCs w:val="0"/>
          <w:sz w:val="24"/>
          <w:szCs w:val="24"/>
        </w:rPr>
        <w:t xml:space="preserve">PDQ </w:t>
      </w:r>
      <w:r w:rsidR="00CF37D3">
        <w:rPr>
          <w:rStyle w:val="Emphasis"/>
          <w:b/>
          <w:bCs/>
          <w:i w:val="0"/>
          <w:iCs w:val="0"/>
          <w:sz w:val="24"/>
          <w:szCs w:val="24"/>
        </w:rPr>
        <w:t>c</w:t>
      </w:r>
      <w:r w:rsidRPr="006A728D">
        <w:rPr>
          <w:rStyle w:val="Emphasis"/>
          <w:b/>
          <w:bCs/>
          <w:i w:val="0"/>
          <w:iCs w:val="0"/>
          <w:sz w:val="24"/>
          <w:szCs w:val="24"/>
        </w:rPr>
        <w:t>onciliations:</w:t>
      </w:r>
      <w:r w:rsidRPr="006A728D">
        <w:rPr>
          <w:sz w:val="24"/>
          <w:szCs w:val="24"/>
          <w:lang w:eastAsia="en-GB"/>
        </w:rPr>
        <w:t xml:space="preserve"> Oversee and reconcile PDQ transactions, ensuring all payments are accurately processed and accounted for. Address any discrepancies and work closely with relevant departments to resolve issues.</w:t>
      </w:r>
    </w:p>
    <w:p w14:paraId="4F6A8098" w14:textId="786C22E9" w:rsidR="006A728D" w:rsidRPr="006A728D" w:rsidRDefault="006A728D" w:rsidP="006A728D">
      <w:pPr>
        <w:pStyle w:val="ListParagraph"/>
        <w:numPr>
          <w:ilvl w:val="0"/>
          <w:numId w:val="15"/>
        </w:numPr>
        <w:jc w:val="both"/>
        <w:rPr>
          <w:sz w:val="24"/>
          <w:szCs w:val="24"/>
          <w:lang w:eastAsia="en-GB"/>
        </w:rPr>
      </w:pPr>
      <w:r w:rsidRPr="006A728D">
        <w:rPr>
          <w:rStyle w:val="Emphasis"/>
          <w:b/>
          <w:bCs/>
          <w:i w:val="0"/>
          <w:iCs w:val="0"/>
          <w:sz w:val="24"/>
          <w:szCs w:val="24"/>
        </w:rPr>
        <w:t xml:space="preserve">Customer </w:t>
      </w:r>
      <w:r w:rsidR="00CF37D3">
        <w:rPr>
          <w:rStyle w:val="Emphasis"/>
          <w:b/>
          <w:bCs/>
          <w:i w:val="0"/>
          <w:iCs w:val="0"/>
          <w:sz w:val="24"/>
          <w:szCs w:val="24"/>
        </w:rPr>
        <w:t>c</w:t>
      </w:r>
      <w:r w:rsidRPr="006A728D">
        <w:rPr>
          <w:rStyle w:val="Emphasis"/>
          <w:b/>
          <w:bCs/>
          <w:i w:val="0"/>
          <w:iCs w:val="0"/>
          <w:sz w:val="24"/>
          <w:szCs w:val="24"/>
        </w:rPr>
        <w:t>ommunications:</w:t>
      </w:r>
      <w:r w:rsidRPr="006A728D">
        <w:rPr>
          <w:sz w:val="24"/>
          <w:szCs w:val="24"/>
          <w:lang w:eastAsia="en-GB"/>
        </w:rPr>
        <w:t xml:space="preserve"> Foster positive relationships with customers through effective and courteous communication. Handle inquiries, billing concerns, and payment-related questions promptly and professionally.</w:t>
      </w:r>
    </w:p>
    <w:p w14:paraId="43D43404" w14:textId="5689E170" w:rsidR="006A728D" w:rsidRPr="006A728D" w:rsidRDefault="006A728D" w:rsidP="006A728D">
      <w:pPr>
        <w:pStyle w:val="ListParagraph"/>
        <w:numPr>
          <w:ilvl w:val="0"/>
          <w:numId w:val="15"/>
        </w:numPr>
        <w:jc w:val="both"/>
        <w:rPr>
          <w:sz w:val="24"/>
          <w:szCs w:val="24"/>
          <w:lang w:eastAsia="en-GB"/>
        </w:rPr>
      </w:pPr>
      <w:r w:rsidRPr="006A728D">
        <w:rPr>
          <w:rStyle w:val="Emphasis"/>
          <w:b/>
          <w:bCs/>
          <w:i w:val="0"/>
          <w:iCs w:val="0"/>
          <w:sz w:val="24"/>
          <w:szCs w:val="24"/>
        </w:rPr>
        <w:t xml:space="preserve">Assist in </w:t>
      </w:r>
      <w:r w:rsidR="00CF37D3">
        <w:rPr>
          <w:rStyle w:val="Emphasis"/>
          <w:b/>
          <w:bCs/>
          <w:i w:val="0"/>
          <w:iCs w:val="0"/>
          <w:sz w:val="24"/>
          <w:szCs w:val="24"/>
        </w:rPr>
        <w:t>m</w:t>
      </w:r>
      <w:r w:rsidRPr="006A728D">
        <w:rPr>
          <w:rStyle w:val="Emphasis"/>
          <w:b/>
          <w:bCs/>
          <w:i w:val="0"/>
          <w:iCs w:val="0"/>
          <w:sz w:val="24"/>
          <w:szCs w:val="24"/>
        </w:rPr>
        <w:t xml:space="preserve">onth-end </w:t>
      </w:r>
      <w:r w:rsidR="00CF37D3">
        <w:rPr>
          <w:rStyle w:val="Emphasis"/>
          <w:b/>
          <w:bCs/>
          <w:i w:val="0"/>
          <w:iCs w:val="0"/>
          <w:sz w:val="24"/>
          <w:szCs w:val="24"/>
        </w:rPr>
        <w:t>c</w:t>
      </w:r>
      <w:r w:rsidRPr="006A728D">
        <w:rPr>
          <w:rStyle w:val="Emphasis"/>
          <w:b/>
          <w:bCs/>
          <w:i w:val="0"/>
          <w:iCs w:val="0"/>
          <w:sz w:val="24"/>
          <w:szCs w:val="24"/>
        </w:rPr>
        <w:t>losing:</w:t>
      </w:r>
      <w:r w:rsidRPr="006A728D">
        <w:rPr>
          <w:sz w:val="24"/>
          <w:szCs w:val="24"/>
          <w:lang w:eastAsia="en-GB"/>
        </w:rPr>
        <w:t xml:space="preserve"> Support the finance team during the month-end closing process, including preparing journals and assisting with financial reporting tasks.</w:t>
      </w:r>
    </w:p>
    <w:p w14:paraId="3EDC4D67" w14:textId="5E3B643B" w:rsidR="006A728D" w:rsidRPr="006A728D" w:rsidRDefault="006A728D" w:rsidP="006A728D">
      <w:pPr>
        <w:pStyle w:val="ListParagraph"/>
        <w:numPr>
          <w:ilvl w:val="0"/>
          <w:numId w:val="15"/>
        </w:numPr>
        <w:jc w:val="both"/>
        <w:rPr>
          <w:sz w:val="24"/>
          <w:szCs w:val="24"/>
          <w:lang w:eastAsia="en-GB"/>
        </w:rPr>
      </w:pPr>
      <w:r w:rsidRPr="006A728D">
        <w:rPr>
          <w:rStyle w:val="Emphasis"/>
          <w:b/>
          <w:bCs/>
          <w:i w:val="0"/>
          <w:iCs w:val="0"/>
          <w:sz w:val="24"/>
          <w:szCs w:val="24"/>
        </w:rPr>
        <w:t>Recordkeeping:</w:t>
      </w:r>
      <w:r w:rsidRPr="006A728D">
        <w:rPr>
          <w:sz w:val="24"/>
          <w:szCs w:val="24"/>
          <w:lang w:eastAsia="en-GB"/>
        </w:rPr>
        <w:t xml:space="preserve"> Maintain accurate and organi</w:t>
      </w:r>
      <w:r w:rsidR="00CF37D3">
        <w:rPr>
          <w:sz w:val="24"/>
          <w:szCs w:val="24"/>
          <w:lang w:eastAsia="en-GB"/>
        </w:rPr>
        <w:t>s</w:t>
      </w:r>
      <w:r w:rsidRPr="006A728D">
        <w:rPr>
          <w:sz w:val="24"/>
          <w:szCs w:val="24"/>
          <w:lang w:eastAsia="en-GB"/>
        </w:rPr>
        <w:t>ed financial records and documentation, ensuring compliance with company policies and accounting standards.</w:t>
      </w:r>
    </w:p>
    <w:p w14:paraId="18EDDC32" w14:textId="5EFDC839" w:rsidR="006A728D" w:rsidRPr="006A728D" w:rsidRDefault="00677748" w:rsidP="006A728D">
      <w:pPr>
        <w:jc w:val="both"/>
        <w:rPr>
          <w:rStyle w:val="Emphasis"/>
          <w:b/>
          <w:bCs/>
          <w:i w:val="0"/>
          <w:iCs w:val="0"/>
          <w:sz w:val="24"/>
          <w:szCs w:val="24"/>
        </w:rPr>
      </w:pPr>
      <w:r>
        <w:rPr>
          <w:rStyle w:val="Emphasis"/>
          <w:b/>
          <w:bCs/>
          <w:i w:val="0"/>
          <w:iCs w:val="0"/>
          <w:sz w:val="24"/>
          <w:szCs w:val="24"/>
        </w:rPr>
        <w:t>R</w:t>
      </w:r>
      <w:r w:rsidR="006A728D" w:rsidRPr="006A728D">
        <w:rPr>
          <w:rStyle w:val="Emphasis"/>
          <w:b/>
          <w:bCs/>
          <w:i w:val="0"/>
          <w:iCs w:val="0"/>
          <w:sz w:val="24"/>
          <w:szCs w:val="24"/>
        </w:rPr>
        <w:t>equirements:</w:t>
      </w:r>
    </w:p>
    <w:p w14:paraId="78252D4C" w14:textId="77777777" w:rsidR="006A728D" w:rsidRPr="006A728D" w:rsidRDefault="006A728D" w:rsidP="006A728D">
      <w:pPr>
        <w:pStyle w:val="ListParagraph"/>
        <w:numPr>
          <w:ilvl w:val="0"/>
          <w:numId w:val="14"/>
        </w:numPr>
        <w:jc w:val="both"/>
        <w:rPr>
          <w:sz w:val="24"/>
          <w:szCs w:val="24"/>
          <w:lang w:eastAsia="en-GB"/>
        </w:rPr>
      </w:pPr>
      <w:r w:rsidRPr="006A728D">
        <w:rPr>
          <w:sz w:val="24"/>
          <w:szCs w:val="24"/>
          <w:lang w:eastAsia="en-GB"/>
        </w:rPr>
        <w:t>Part-qualified or working towards an accounting qualification (e.g., ACCA, CIMA, ACA) to demonstrate a solid understanding of accounting principles.</w:t>
      </w:r>
    </w:p>
    <w:p w14:paraId="4547B339" w14:textId="77777777" w:rsidR="006A728D" w:rsidRPr="006A728D" w:rsidRDefault="006A728D" w:rsidP="006A728D">
      <w:pPr>
        <w:pStyle w:val="ListParagraph"/>
        <w:numPr>
          <w:ilvl w:val="0"/>
          <w:numId w:val="14"/>
        </w:numPr>
        <w:jc w:val="both"/>
        <w:rPr>
          <w:sz w:val="24"/>
          <w:szCs w:val="24"/>
          <w:lang w:eastAsia="en-GB"/>
        </w:rPr>
      </w:pPr>
      <w:r w:rsidRPr="006A728D">
        <w:rPr>
          <w:sz w:val="24"/>
          <w:szCs w:val="24"/>
          <w:lang w:eastAsia="en-GB"/>
        </w:rPr>
        <w:lastRenderedPageBreak/>
        <w:t>Previous experience in credit control, bank reconciliations, or related accounting functions is preferred.</w:t>
      </w:r>
    </w:p>
    <w:p w14:paraId="6AB359DC" w14:textId="6A1D5E77" w:rsidR="006A728D" w:rsidRPr="006A728D" w:rsidRDefault="006A728D" w:rsidP="006A728D">
      <w:pPr>
        <w:pStyle w:val="ListParagraph"/>
        <w:numPr>
          <w:ilvl w:val="0"/>
          <w:numId w:val="14"/>
        </w:numPr>
        <w:jc w:val="both"/>
        <w:rPr>
          <w:sz w:val="24"/>
          <w:szCs w:val="24"/>
          <w:lang w:eastAsia="en-GB"/>
        </w:rPr>
      </w:pPr>
      <w:r w:rsidRPr="006A728D">
        <w:rPr>
          <w:sz w:val="24"/>
          <w:szCs w:val="24"/>
          <w:lang w:eastAsia="en-GB"/>
        </w:rPr>
        <w:t>Strong proficiency in MS Excel and SAGE 50 Accounting software.</w:t>
      </w:r>
    </w:p>
    <w:p w14:paraId="7D8B4A0C" w14:textId="77777777" w:rsidR="006A728D" w:rsidRPr="006A728D" w:rsidRDefault="006A728D" w:rsidP="006A728D">
      <w:pPr>
        <w:pStyle w:val="ListParagraph"/>
        <w:numPr>
          <w:ilvl w:val="0"/>
          <w:numId w:val="14"/>
        </w:numPr>
        <w:jc w:val="both"/>
        <w:rPr>
          <w:sz w:val="24"/>
          <w:szCs w:val="24"/>
          <w:lang w:eastAsia="en-GB"/>
        </w:rPr>
      </w:pPr>
      <w:r w:rsidRPr="006A728D">
        <w:rPr>
          <w:sz w:val="24"/>
          <w:szCs w:val="24"/>
          <w:lang w:eastAsia="en-GB"/>
        </w:rPr>
        <w:t>Excellent communication skills, both written and verbal, with the ability to interact professionally with customers and team members.</w:t>
      </w:r>
    </w:p>
    <w:p w14:paraId="63A4BB99" w14:textId="297DAD58" w:rsidR="006A728D" w:rsidRPr="006A728D" w:rsidRDefault="006A728D" w:rsidP="006A728D">
      <w:pPr>
        <w:pStyle w:val="ListParagraph"/>
        <w:numPr>
          <w:ilvl w:val="0"/>
          <w:numId w:val="14"/>
        </w:numPr>
        <w:jc w:val="both"/>
        <w:rPr>
          <w:sz w:val="24"/>
          <w:szCs w:val="24"/>
          <w:lang w:eastAsia="en-GB"/>
        </w:rPr>
      </w:pPr>
      <w:r w:rsidRPr="006A728D">
        <w:rPr>
          <w:sz w:val="24"/>
          <w:szCs w:val="24"/>
          <w:lang w:eastAsia="en-GB"/>
        </w:rPr>
        <w:t>Highly organised with great attention to detail and accuracy.</w:t>
      </w:r>
    </w:p>
    <w:p w14:paraId="41BDC58F" w14:textId="77777777" w:rsidR="006A728D" w:rsidRPr="006A728D" w:rsidRDefault="006A728D" w:rsidP="006A728D">
      <w:pPr>
        <w:pStyle w:val="ListParagraph"/>
        <w:numPr>
          <w:ilvl w:val="0"/>
          <w:numId w:val="14"/>
        </w:numPr>
        <w:jc w:val="both"/>
        <w:rPr>
          <w:sz w:val="24"/>
          <w:szCs w:val="24"/>
          <w:lang w:eastAsia="en-GB"/>
        </w:rPr>
      </w:pPr>
      <w:r w:rsidRPr="006A728D">
        <w:rPr>
          <w:sz w:val="24"/>
          <w:szCs w:val="24"/>
          <w:lang w:eastAsia="en-GB"/>
        </w:rPr>
        <w:t>Ability to work effectively in a fast-paced, customer-focused environment.</w:t>
      </w:r>
    </w:p>
    <w:p w14:paraId="2850C4C9" w14:textId="77777777" w:rsidR="006A728D" w:rsidRPr="006A728D" w:rsidRDefault="006A728D" w:rsidP="006A728D">
      <w:pPr>
        <w:pStyle w:val="ListParagraph"/>
        <w:numPr>
          <w:ilvl w:val="0"/>
          <w:numId w:val="14"/>
        </w:numPr>
        <w:jc w:val="both"/>
        <w:rPr>
          <w:sz w:val="24"/>
          <w:szCs w:val="24"/>
          <w:lang w:eastAsia="en-GB"/>
        </w:rPr>
      </w:pPr>
      <w:r w:rsidRPr="006A728D">
        <w:rPr>
          <w:sz w:val="24"/>
          <w:szCs w:val="24"/>
          <w:lang w:eastAsia="en-GB"/>
        </w:rPr>
        <w:t>An enthusiastic and proactive attitude, with a willingness to learn and grow within the role.</w:t>
      </w:r>
    </w:p>
    <w:p w14:paraId="7A2675D5" w14:textId="77777777" w:rsidR="00B40A9C" w:rsidRPr="006A728D" w:rsidRDefault="00B40A9C" w:rsidP="00B40A9C">
      <w:pPr>
        <w:jc w:val="both"/>
        <w:rPr>
          <w:b/>
          <w:bCs/>
          <w:sz w:val="24"/>
          <w:szCs w:val="24"/>
          <w:lang w:eastAsia="en-GB"/>
        </w:rPr>
      </w:pPr>
      <w:r w:rsidRPr="006A728D">
        <w:rPr>
          <w:b/>
          <w:bCs/>
          <w:sz w:val="24"/>
          <w:szCs w:val="24"/>
          <w:lang w:eastAsia="en-GB"/>
        </w:rPr>
        <w:t>What we offer:</w:t>
      </w:r>
    </w:p>
    <w:p w14:paraId="30836072" w14:textId="455D3519" w:rsidR="00B40A9C" w:rsidRPr="006A728D" w:rsidRDefault="00B40A9C" w:rsidP="00B40A9C">
      <w:pPr>
        <w:jc w:val="both"/>
        <w:rPr>
          <w:color w:val="333333"/>
          <w:sz w:val="24"/>
          <w:szCs w:val="24"/>
          <w:lang w:eastAsia="en-GB"/>
        </w:rPr>
      </w:pPr>
      <w:r w:rsidRPr="006A728D">
        <w:rPr>
          <w:color w:val="333333"/>
          <w:sz w:val="24"/>
          <w:szCs w:val="24"/>
          <w:lang w:eastAsia="en-GB"/>
        </w:rPr>
        <w:t>Hospitality is all about looking after people and we are committed to our people. We work hard to ensure you can enjoy your job and are well rewarded.  </w:t>
      </w:r>
    </w:p>
    <w:p w14:paraId="17CDAC73" w14:textId="533ED854" w:rsidR="00B40A9C" w:rsidRPr="006A728D" w:rsidRDefault="00DF6209" w:rsidP="00B40A9C">
      <w:pPr>
        <w:pStyle w:val="ListParagraph"/>
        <w:numPr>
          <w:ilvl w:val="0"/>
          <w:numId w:val="10"/>
        </w:numPr>
        <w:jc w:val="both"/>
        <w:rPr>
          <w:color w:val="333333"/>
          <w:sz w:val="24"/>
          <w:szCs w:val="24"/>
          <w:lang w:eastAsia="en-GB"/>
        </w:rPr>
      </w:pPr>
      <w:r>
        <w:rPr>
          <w:color w:val="333333"/>
          <w:sz w:val="24"/>
          <w:szCs w:val="24"/>
          <w:lang w:eastAsia="en-GB"/>
        </w:rPr>
        <w:t xml:space="preserve">Circa </w:t>
      </w:r>
      <w:r w:rsidR="00B40A9C" w:rsidRPr="006A728D">
        <w:rPr>
          <w:color w:val="333333"/>
          <w:sz w:val="24"/>
          <w:szCs w:val="24"/>
          <w:lang w:eastAsia="en-GB"/>
        </w:rPr>
        <w:t>£</w:t>
      </w:r>
      <w:r w:rsidR="00E54730">
        <w:rPr>
          <w:color w:val="333333"/>
          <w:sz w:val="24"/>
          <w:szCs w:val="24"/>
          <w:lang w:eastAsia="en-GB"/>
        </w:rPr>
        <w:t>27,500</w:t>
      </w:r>
      <w:r w:rsidR="00B40A9C" w:rsidRPr="006A728D">
        <w:rPr>
          <w:color w:val="333333"/>
          <w:sz w:val="24"/>
          <w:szCs w:val="24"/>
          <w:lang w:eastAsia="en-GB"/>
        </w:rPr>
        <w:t xml:space="preserve"> per annum (dependent on experience), paid monthly 40 hours per </w:t>
      </w:r>
      <w:proofErr w:type="gramStart"/>
      <w:r w:rsidR="00B40A9C" w:rsidRPr="006A728D">
        <w:rPr>
          <w:color w:val="333333"/>
          <w:sz w:val="24"/>
          <w:szCs w:val="24"/>
          <w:lang w:eastAsia="en-GB"/>
        </w:rPr>
        <w:t>week</w:t>
      </w:r>
      <w:proofErr w:type="gramEnd"/>
    </w:p>
    <w:p w14:paraId="485D6B8D" w14:textId="2425CD19" w:rsidR="00B40A9C" w:rsidRPr="006A728D" w:rsidRDefault="00B40A9C" w:rsidP="00B40A9C">
      <w:pPr>
        <w:pStyle w:val="ListParagraph"/>
        <w:numPr>
          <w:ilvl w:val="0"/>
          <w:numId w:val="10"/>
        </w:numPr>
        <w:jc w:val="both"/>
        <w:rPr>
          <w:color w:val="333333"/>
          <w:sz w:val="24"/>
          <w:szCs w:val="24"/>
          <w:lang w:eastAsia="en-GB"/>
        </w:rPr>
      </w:pPr>
      <w:r w:rsidRPr="006A728D">
        <w:rPr>
          <w:color w:val="333333"/>
          <w:sz w:val="24"/>
          <w:szCs w:val="24"/>
          <w:lang w:eastAsia="en-GB"/>
        </w:rPr>
        <w:t>28 days (224 hours) holiday per annum</w:t>
      </w:r>
      <w:r w:rsidR="004F1719">
        <w:rPr>
          <w:color w:val="333333"/>
          <w:sz w:val="24"/>
          <w:szCs w:val="24"/>
          <w:lang w:eastAsia="en-GB"/>
        </w:rPr>
        <w:t xml:space="preserve"> inclusive of bank holidays</w:t>
      </w:r>
      <w:r w:rsidRPr="006A728D">
        <w:rPr>
          <w:color w:val="333333"/>
          <w:sz w:val="24"/>
          <w:szCs w:val="24"/>
          <w:lang w:eastAsia="en-GB"/>
        </w:rPr>
        <w:t xml:space="preserve"> (increasing with length of service to a maximum of 33 days)</w:t>
      </w:r>
    </w:p>
    <w:p w14:paraId="42F3EDC5" w14:textId="71726D2E" w:rsidR="00B40A9C" w:rsidRPr="006A728D" w:rsidRDefault="00CF37D3" w:rsidP="00B40A9C">
      <w:pPr>
        <w:pStyle w:val="ListParagraph"/>
        <w:numPr>
          <w:ilvl w:val="0"/>
          <w:numId w:val="10"/>
        </w:numPr>
        <w:jc w:val="both"/>
        <w:rPr>
          <w:color w:val="333333"/>
          <w:sz w:val="24"/>
          <w:szCs w:val="24"/>
          <w:lang w:eastAsia="en-GB"/>
        </w:rPr>
      </w:pPr>
      <w:bookmarkStart w:id="0" w:name="_Hlk126250527"/>
      <w:r>
        <w:rPr>
          <w:color w:val="333333"/>
          <w:sz w:val="24"/>
          <w:szCs w:val="24"/>
          <w:lang w:eastAsia="en-GB"/>
        </w:rPr>
        <w:t>Free</w:t>
      </w:r>
      <w:r w:rsidR="00B40A9C" w:rsidRPr="006A728D">
        <w:rPr>
          <w:color w:val="333333"/>
          <w:sz w:val="24"/>
          <w:szCs w:val="24"/>
          <w:lang w:eastAsia="en-GB"/>
        </w:rPr>
        <w:t xml:space="preserve"> car parking</w:t>
      </w:r>
    </w:p>
    <w:p w14:paraId="22F56779" w14:textId="77777777" w:rsidR="00B40A9C" w:rsidRPr="006A728D" w:rsidRDefault="00B40A9C" w:rsidP="00B40A9C">
      <w:pPr>
        <w:pStyle w:val="ListParagraph"/>
        <w:numPr>
          <w:ilvl w:val="0"/>
          <w:numId w:val="10"/>
        </w:numPr>
        <w:jc w:val="both"/>
        <w:rPr>
          <w:color w:val="333333"/>
          <w:sz w:val="24"/>
          <w:szCs w:val="24"/>
          <w:lang w:eastAsia="en-GB"/>
        </w:rPr>
      </w:pPr>
      <w:r w:rsidRPr="006A728D">
        <w:rPr>
          <w:color w:val="333333"/>
          <w:sz w:val="24"/>
          <w:szCs w:val="24"/>
          <w:lang w:eastAsia="en-GB"/>
        </w:rPr>
        <w:t xml:space="preserve">Colleague food while on </w:t>
      </w:r>
      <w:proofErr w:type="gramStart"/>
      <w:r w:rsidRPr="006A728D">
        <w:rPr>
          <w:color w:val="333333"/>
          <w:sz w:val="24"/>
          <w:szCs w:val="24"/>
          <w:lang w:eastAsia="en-GB"/>
        </w:rPr>
        <w:t>duty</w:t>
      </w:r>
      <w:proofErr w:type="gramEnd"/>
    </w:p>
    <w:p w14:paraId="3B8F5CAE" w14:textId="77777777" w:rsidR="00B40A9C" w:rsidRPr="006A728D" w:rsidRDefault="00B40A9C" w:rsidP="00B40A9C">
      <w:pPr>
        <w:pStyle w:val="ListParagraph"/>
        <w:numPr>
          <w:ilvl w:val="0"/>
          <w:numId w:val="10"/>
        </w:numPr>
        <w:jc w:val="both"/>
        <w:rPr>
          <w:color w:val="333333"/>
          <w:sz w:val="24"/>
          <w:szCs w:val="24"/>
          <w:lang w:eastAsia="en-GB"/>
        </w:rPr>
      </w:pPr>
      <w:r w:rsidRPr="006A728D">
        <w:rPr>
          <w:color w:val="333333"/>
          <w:sz w:val="24"/>
          <w:szCs w:val="24"/>
          <w:lang w:eastAsia="en-GB"/>
        </w:rPr>
        <w:t xml:space="preserve">Colleague </w:t>
      </w:r>
      <w:proofErr w:type="gramStart"/>
      <w:r w:rsidRPr="006A728D">
        <w:rPr>
          <w:color w:val="333333"/>
          <w:sz w:val="24"/>
          <w:szCs w:val="24"/>
          <w:lang w:eastAsia="en-GB"/>
        </w:rPr>
        <w:t>discounts</w:t>
      </w:r>
      <w:proofErr w:type="gramEnd"/>
      <w:r w:rsidRPr="006A728D">
        <w:rPr>
          <w:color w:val="333333"/>
          <w:sz w:val="24"/>
          <w:szCs w:val="24"/>
          <w:lang w:eastAsia="en-GB"/>
        </w:rPr>
        <w:t xml:space="preserve"> </w:t>
      </w:r>
    </w:p>
    <w:p w14:paraId="05E3633E" w14:textId="59371824" w:rsidR="00B40A9C" w:rsidRPr="006A728D" w:rsidRDefault="00B40A9C" w:rsidP="00B40A9C">
      <w:pPr>
        <w:pStyle w:val="ListParagraph"/>
        <w:numPr>
          <w:ilvl w:val="0"/>
          <w:numId w:val="10"/>
        </w:numPr>
        <w:jc w:val="both"/>
        <w:rPr>
          <w:color w:val="333333"/>
          <w:sz w:val="24"/>
          <w:szCs w:val="24"/>
          <w:lang w:eastAsia="en-GB"/>
        </w:rPr>
      </w:pPr>
      <w:r w:rsidRPr="006A728D">
        <w:rPr>
          <w:color w:val="333333"/>
          <w:sz w:val="24"/>
          <w:szCs w:val="24"/>
          <w:lang w:eastAsia="en-GB"/>
        </w:rPr>
        <w:t xml:space="preserve">Colleague </w:t>
      </w:r>
      <w:r w:rsidR="00CF37D3">
        <w:rPr>
          <w:color w:val="333333"/>
          <w:sz w:val="24"/>
          <w:szCs w:val="24"/>
          <w:lang w:eastAsia="en-GB"/>
        </w:rPr>
        <w:t>s</w:t>
      </w:r>
      <w:r w:rsidRPr="006A728D">
        <w:rPr>
          <w:color w:val="333333"/>
          <w:sz w:val="24"/>
          <w:szCs w:val="24"/>
          <w:lang w:eastAsia="en-GB"/>
        </w:rPr>
        <w:t xml:space="preserve">ocial </w:t>
      </w:r>
      <w:proofErr w:type="gramStart"/>
      <w:r w:rsidR="00CF37D3">
        <w:rPr>
          <w:color w:val="333333"/>
          <w:sz w:val="24"/>
          <w:szCs w:val="24"/>
          <w:lang w:eastAsia="en-GB"/>
        </w:rPr>
        <w:t>e</w:t>
      </w:r>
      <w:r w:rsidRPr="006A728D">
        <w:rPr>
          <w:color w:val="333333"/>
          <w:sz w:val="24"/>
          <w:szCs w:val="24"/>
          <w:lang w:eastAsia="en-GB"/>
        </w:rPr>
        <w:t>vents</w:t>
      </w:r>
      <w:proofErr w:type="gramEnd"/>
    </w:p>
    <w:p w14:paraId="7F6307CD" w14:textId="77777777" w:rsidR="00B40A9C" w:rsidRPr="006A728D" w:rsidRDefault="00B40A9C" w:rsidP="00B40A9C">
      <w:pPr>
        <w:pStyle w:val="ListParagraph"/>
        <w:numPr>
          <w:ilvl w:val="0"/>
          <w:numId w:val="10"/>
        </w:numPr>
        <w:jc w:val="both"/>
        <w:rPr>
          <w:color w:val="333333"/>
          <w:sz w:val="24"/>
          <w:szCs w:val="24"/>
          <w:lang w:eastAsia="en-GB"/>
        </w:rPr>
      </w:pPr>
      <w:r w:rsidRPr="006A728D">
        <w:rPr>
          <w:color w:val="333333"/>
          <w:sz w:val="24"/>
          <w:szCs w:val="24"/>
          <w:lang w:eastAsia="en-GB"/>
        </w:rPr>
        <w:t>Reward &amp; Recognition Schemes</w:t>
      </w:r>
    </w:p>
    <w:p w14:paraId="152F5237" w14:textId="77777777" w:rsidR="00B40A9C" w:rsidRPr="006A728D" w:rsidRDefault="00B40A9C" w:rsidP="00B40A9C">
      <w:pPr>
        <w:pStyle w:val="ListParagraph"/>
        <w:numPr>
          <w:ilvl w:val="0"/>
          <w:numId w:val="10"/>
        </w:numPr>
        <w:jc w:val="both"/>
        <w:rPr>
          <w:color w:val="333333"/>
          <w:sz w:val="24"/>
          <w:szCs w:val="24"/>
          <w:lang w:eastAsia="en-GB"/>
        </w:rPr>
      </w:pPr>
      <w:r w:rsidRPr="006A728D">
        <w:rPr>
          <w:color w:val="333333"/>
          <w:sz w:val="24"/>
          <w:szCs w:val="24"/>
          <w:lang w:eastAsia="en-GB"/>
        </w:rPr>
        <w:t>24-hour access to Employee Assistant Programme</w:t>
      </w:r>
    </w:p>
    <w:bookmarkEnd w:id="0"/>
    <w:p w14:paraId="5B1F2C56" w14:textId="31A5F498" w:rsidR="006A728D" w:rsidRPr="006A728D" w:rsidRDefault="006A728D" w:rsidP="006A728D">
      <w:pPr>
        <w:jc w:val="both"/>
        <w:rPr>
          <w:sz w:val="24"/>
          <w:szCs w:val="24"/>
          <w:lang w:eastAsia="en-GB"/>
        </w:rPr>
      </w:pPr>
      <w:r w:rsidRPr="006A728D">
        <w:rPr>
          <w:sz w:val="24"/>
          <w:szCs w:val="24"/>
          <w:lang w:eastAsia="en-GB"/>
        </w:rPr>
        <w:t>If you believe you have the skills and drive to excel in this role, please submit your CV and a cover letter detailing your relevant experience and motivations. We look forward to welcoming a talented and dedicated individual to our finance team</w:t>
      </w:r>
      <w:r>
        <w:rPr>
          <w:sz w:val="24"/>
          <w:szCs w:val="24"/>
          <w:lang w:eastAsia="en-GB"/>
        </w:rPr>
        <w:t>!</w:t>
      </w:r>
    </w:p>
    <w:p w14:paraId="7EAAE734" w14:textId="247C2FF4" w:rsidR="00B40A9C" w:rsidRPr="00CF37D3" w:rsidRDefault="00B40A9C" w:rsidP="00B40A9C">
      <w:pPr>
        <w:jc w:val="both"/>
        <w:rPr>
          <w:color w:val="2D2D2D"/>
          <w:lang w:eastAsia="en-GB"/>
        </w:rPr>
      </w:pPr>
      <w:r w:rsidRPr="00CF37D3">
        <w:rPr>
          <w:i/>
          <w:iCs/>
          <w:color w:val="2D2D2D"/>
        </w:rPr>
        <w:t>By applying for this role, you are consenting for us to hold and process your data in compliance with the General Data Protection Regulations. If you have any questions or wish to exercise your right to access, erase or restrict the holding or processing of your data please contact us and we will respond to your query as soon as possible.</w:t>
      </w:r>
    </w:p>
    <w:p w14:paraId="2588D86B" w14:textId="77777777" w:rsidR="00B40A9C" w:rsidRPr="00351386" w:rsidRDefault="00B40A9C" w:rsidP="00351386">
      <w:pPr>
        <w:jc w:val="both"/>
        <w:rPr>
          <w:lang w:eastAsia="en-GB"/>
        </w:rPr>
      </w:pPr>
    </w:p>
    <w:p w14:paraId="1BF60C16" w14:textId="77777777" w:rsidR="00D449D5" w:rsidRDefault="00D449D5" w:rsidP="00351386">
      <w:pPr>
        <w:jc w:val="both"/>
      </w:pPr>
    </w:p>
    <w:sectPr w:rsidR="00D449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22A5" w14:textId="77777777" w:rsidR="00CF37D3" w:rsidRDefault="00CF37D3" w:rsidP="00CF37D3">
      <w:pPr>
        <w:spacing w:after="0" w:line="240" w:lineRule="auto"/>
      </w:pPr>
      <w:r>
        <w:separator/>
      </w:r>
    </w:p>
  </w:endnote>
  <w:endnote w:type="continuationSeparator" w:id="0">
    <w:p w14:paraId="39E7D898" w14:textId="77777777" w:rsidR="00CF37D3" w:rsidRDefault="00CF37D3" w:rsidP="00CF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4851" w14:textId="77777777" w:rsidR="00CF37D3" w:rsidRDefault="00CF37D3" w:rsidP="00CF37D3">
      <w:pPr>
        <w:spacing w:after="0" w:line="240" w:lineRule="auto"/>
      </w:pPr>
      <w:r>
        <w:separator/>
      </w:r>
    </w:p>
  </w:footnote>
  <w:footnote w:type="continuationSeparator" w:id="0">
    <w:p w14:paraId="2F26FCCE" w14:textId="77777777" w:rsidR="00CF37D3" w:rsidRDefault="00CF37D3" w:rsidP="00CF3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345"/>
    <w:multiLevelType w:val="multilevel"/>
    <w:tmpl w:val="4064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EB066D"/>
    <w:multiLevelType w:val="hybridMultilevel"/>
    <w:tmpl w:val="8A5C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14D6B"/>
    <w:multiLevelType w:val="hybridMultilevel"/>
    <w:tmpl w:val="E050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309D1"/>
    <w:multiLevelType w:val="multilevel"/>
    <w:tmpl w:val="94AE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1431FB"/>
    <w:multiLevelType w:val="hybridMultilevel"/>
    <w:tmpl w:val="0CA4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704B4"/>
    <w:multiLevelType w:val="hybridMultilevel"/>
    <w:tmpl w:val="2E9C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BD7EB7"/>
    <w:multiLevelType w:val="hybridMultilevel"/>
    <w:tmpl w:val="F974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53CA8"/>
    <w:multiLevelType w:val="multilevel"/>
    <w:tmpl w:val="56C2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0B20F8"/>
    <w:multiLevelType w:val="multilevel"/>
    <w:tmpl w:val="EC4A60C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1F5F15"/>
    <w:multiLevelType w:val="hybridMultilevel"/>
    <w:tmpl w:val="FAA0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34E1E"/>
    <w:multiLevelType w:val="hybridMultilevel"/>
    <w:tmpl w:val="3BC8C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946A09"/>
    <w:multiLevelType w:val="hybridMultilevel"/>
    <w:tmpl w:val="6B50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06B6D"/>
    <w:multiLevelType w:val="hybridMultilevel"/>
    <w:tmpl w:val="F0DA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E454CF"/>
    <w:multiLevelType w:val="multilevel"/>
    <w:tmpl w:val="7FAE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5D3325"/>
    <w:multiLevelType w:val="multilevel"/>
    <w:tmpl w:val="B148C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4736419">
    <w:abstractNumId w:val="3"/>
  </w:num>
  <w:num w:numId="2" w16cid:durableId="319309023">
    <w:abstractNumId w:val="0"/>
  </w:num>
  <w:num w:numId="3" w16cid:durableId="543519096">
    <w:abstractNumId w:val="9"/>
  </w:num>
  <w:num w:numId="4" w16cid:durableId="754397499">
    <w:abstractNumId w:val="8"/>
  </w:num>
  <w:num w:numId="5" w16cid:durableId="2144302085">
    <w:abstractNumId w:val="2"/>
  </w:num>
  <w:num w:numId="6" w16cid:durableId="864902324">
    <w:abstractNumId w:val="10"/>
  </w:num>
  <w:num w:numId="7" w16cid:durableId="1306205754">
    <w:abstractNumId w:val="5"/>
  </w:num>
  <w:num w:numId="8" w16cid:durableId="431556876">
    <w:abstractNumId w:val="4"/>
  </w:num>
  <w:num w:numId="9" w16cid:durableId="1054356061">
    <w:abstractNumId w:val="11"/>
  </w:num>
  <w:num w:numId="10" w16cid:durableId="807818619">
    <w:abstractNumId w:val="1"/>
  </w:num>
  <w:num w:numId="11" w16cid:durableId="1207646459">
    <w:abstractNumId w:val="7"/>
  </w:num>
  <w:num w:numId="12" w16cid:durableId="2129348418">
    <w:abstractNumId w:val="14"/>
  </w:num>
  <w:num w:numId="13" w16cid:durableId="1697727432">
    <w:abstractNumId w:val="13"/>
  </w:num>
  <w:num w:numId="14" w16cid:durableId="1715537569">
    <w:abstractNumId w:val="12"/>
  </w:num>
  <w:num w:numId="15" w16cid:durableId="17353498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86"/>
    <w:rsid w:val="000B721C"/>
    <w:rsid w:val="001564A0"/>
    <w:rsid w:val="00351386"/>
    <w:rsid w:val="004F1719"/>
    <w:rsid w:val="0056269B"/>
    <w:rsid w:val="005C7209"/>
    <w:rsid w:val="006704C4"/>
    <w:rsid w:val="00677748"/>
    <w:rsid w:val="006A728D"/>
    <w:rsid w:val="00765FA3"/>
    <w:rsid w:val="009422F3"/>
    <w:rsid w:val="00B40A9C"/>
    <w:rsid w:val="00C22A8C"/>
    <w:rsid w:val="00CA52D5"/>
    <w:rsid w:val="00CB462C"/>
    <w:rsid w:val="00CF37D3"/>
    <w:rsid w:val="00D449D5"/>
    <w:rsid w:val="00DF6209"/>
    <w:rsid w:val="00E54730"/>
    <w:rsid w:val="00EC4DFF"/>
    <w:rsid w:val="00F6569E"/>
    <w:rsid w:val="00F9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6414"/>
  <w15:chartTrackingRefBased/>
  <w15:docId w15:val="{5BDA7E9B-66C5-42F7-A6DE-DBBB2791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51386"/>
    <w:pPr>
      <w:spacing w:after="0" w:line="240" w:lineRule="auto"/>
    </w:pPr>
  </w:style>
  <w:style w:type="paragraph" w:styleId="ListParagraph">
    <w:name w:val="List Paragraph"/>
    <w:basedOn w:val="Normal"/>
    <w:uiPriority w:val="34"/>
    <w:qFormat/>
    <w:rsid w:val="00351386"/>
    <w:pPr>
      <w:ind w:left="720"/>
      <w:contextualSpacing/>
    </w:pPr>
  </w:style>
  <w:style w:type="character" w:styleId="SubtleEmphasis">
    <w:name w:val="Subtle Emphasis"/>
    <w:basedOn w:val="DefaultParagraphFont"/>
    <w:uiPriority w:val="19"/>
    <w:qFormat/>
    <w:rsid w:val="006A728D"/>
    <w:rPr>
      <w:i/>
      <w:iCs/>
      <w:color w:val="404040" w:themeColor="text1" w:themeTint="BF"/>
    </w:rPr>
  </w:style>
  <w:style w:type="character" w:styleId="Emphasis">
    <w:name w:val="Emphasis"/>
    <w:basedOn w:val="DefaultParagraphFont"/>
    <w:uiPriority w:val="20"/>
    <w:qFormat/>
    <w:rsid w:val="006A728D"/>
    <w:rPr>
      <w:i/>
      <w:iCs/>
    </w:rPr>
  </w:style>
  <w:style w:type="paragraph" w:styleId="Header">
    <w:name w:val="header"/>
    <w:basedOn w:val="Normal"/>
    <w:link w:val="HeaderChar"/>
    <w:uiPriority w:val="99"/>
    <w:unhideWhenUsed/>
    <w:rsid w:val="00CF3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7D3"/>
  </w:style>
  <w:style w:type="paragraph" w:styleId="Footer">
    <w:name w:val="footer"/>
    <w:basedOn w:val="Normal"/>
    <w:link w:val="FooterChar"/>
    <w:uiPriority w:val="99"/>
    <w:unhideWhenUsed/>
    <w:rsid w:val="00CF3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09754">
      <w:bodyDiv w:val="1"/>
      <w:marLeft w:val="0"/>
      <w:marRight w:val="0"/>
      <w:marTop w:val="0"/>
      <w:marBottom w:val="0"/>
      <w:divBdr>
        <w:top w:val="none" w:sz="0" w:space="0" w:color="auto"/>
        <w:left w:val="none" w:sz="0" w:space="0" w:color="auto"/>
        <w:bottom w:val="none" w:sz="0" w:space="0" w:color="auto"/>
        <w:right w:val="none" w:sz="0" w:space="0" w:color="auto"/>
      </w:divBdr>
    </w:div>
    <w:div w:id="1091199476">
      <w:bodyDiv w:val="1"/>
      <w:marLeft w:val="0"/>
      <w:marRight w:val="0"/>
      <w:marTop w:val="0"/>
      <w:marBottom w:val="0"/>
      <w:divBdr>
        <w:top w:val="none" w:sz="0" w:space="0" w:color="auto"/>
        <w:left w:val="none" w:sz="0" w:space="0" w:color="auto"/>
        <w:bottom w:val="none" w:sz="0" w:space="0" w:color="auto"/>
        <w:right w:val="none" w:sz="0" w:space="0" w:color="auto"/>
      </w:divBdr>
    </w:div>
    <w:div w:id="1361203771">
      <w:bodyDiv w:val="1"/>
      <w:marLeft w:val="0"/>
      <w:marRight w:val="0"/>
      <w:marTop w:val="0"/>
      <w:marBottom w:val="0"/>
      <w:divBdr>
        <w:top w:val="none" w:sz="0" w:space="0" w:color="auto"/>
        <w:left w:val="none" w:sz="0" w:space="0" w:color="auto"/>
        <w:bottom w:val="none" w:sz="0" w:space="0" w:color="auto"/>
        <w:right w:val="none" w:sz="0" w:space="0" w:color="auto"/>
      </w:divBdr>
    </w:div>
    <w:div w:id="1633362209">
      <w:bodyDiv w:val="1"/>
      <w:marLeft w:val="0"/>
      <w:marRight w:val="0"/>
      <w:marTop w:val="0"/>
      <w:marBottom w:val="0"/>
      <w:divBdr>
        <w:top w:val="none" w:sz="0" w:space="0" w:color="auto"/>
        <w:left w:val="none" w:sz="0" w:space="0" w:color="auto"/>
        <w:bottom w:val="none" w:sz="0" w:space="0" w:color="auto"/>
        <w:right w:val="none" w:sz="0" w:space="0" w:color="auto"/>
      </w:divBdr>
    </w:div>
    <w:div w:id="16361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Ross</dc:creator>
  <cp:keywords/>
  <dc:description/>
  <cp:lastModifiedBy>Kate Cadman</cp:lastModifiedBy>
  <cp:revision>2</cp:revision>
  <dcterms:created xsi:type="dcterms:W3CDTF">2024-04-12T12:30:00Z</dcterms:created>
  <dcterms:modified xsi:type="dcterms:W3CDTF">2024-04-12T12:30:00Z</dcterms:modified>
</cp:coreProperties>
</file>